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1484"/>
        <w:tblW w:w="10453" w:type="dxa"/>
        <w:tblLook w:val="04A0" w:firstRow="1" w:lastRow="0" w:firstColumn="1" w:lastColumn="0" w:noHBand="0" w:noVBand="1"/>
      </w:tblPr>
      <w:tblGrid>
        <w:gridCol w:w="5226"/>
        <w:gridCol w:w="5227"/>
      </w:tblGrid>
      <w:tr w:rsidR="00747B09" w:rsidRPr="00116935" w:rsidTr="00747B09">
        <w:trPr>
          <w:trHeight w:val="730"/>
        </w:trPr>
        <w:tc>
          <w:tcPr>
            <w:tcW w:w="5226" w:type="dxa"/>
            <w:vAlign w:val="center"/>
          </w:tcPr>
          <w:p w:rsidR="00747B09" w:rsidRPr="00116935" w:rsidRDefault="00747B09" w:rsidP="00747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935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5227" w:type="dxa"/>
            <w:vAlign w:val="center"/>
          </w:tcPr>
          <w:p w:rsidR="00747B09" w:rsidRPr="00116935" w:rsidRDefault="00747B09" w:rsidP="00747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935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образования</w:t>
            </w:r>
          </w:p>
        </w:tc>
      </w:tr>
      <w:tr w:rsidR="00116935" w:rsidRPr="00116935" w:rsidTr="00030E03">
        <w:trPr>
          <w:trHeight w:val="730"/>
        </w:trPr>
        <w:tc>
          <w:tcPr>
            <w:tcW w:w="5226" w:type="dxa"/>
          </w:tcPr>
          <w:p w:rsidR="00116935" w:rsidRPr="00116935" w:rsidRDefault="00116935" w:rsidP="0011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93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bookmarkStart w:id="0" w:name="_Hlk168560285"/>
            <w:r w:rsidRPr="00116935"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Традиционная народная культура «Круглый год» (предметы: народная игрушка, народный календарь, народные игры), базовый уровень </w:t>
            </w:r>
            <w:bookmarkEnd w:id="0"/>
          </w:p>
        </w:tc>
        <w:tc>
          <w:tcPr>
            <w:tcW w:w="5227" w:type="dxa"/>
            <w:vAlign w:val="center"/>
          </w:tcPr>
          <w:p w:rsidR="00116935" w:rsidRPr="00116935" w:rsidRDefault="00116935" w:rsidP="0011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35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</w:tr>
      <w:tr w:rsidR="00116935" w:rsidRPr="00116935" w:rsidTr="00030E03">
        <w:trPr>
          <w:trHeight w:val="730"/>
        </w:trPr>
        <w:tc>
          <w:tcPr>
            <w:tcW w:w="5226" w:type="dxa"/>
          </w:tcPr>
          <w:p w:rsidR="00116935" w:rsidRPr="00116935" w:rsidRDefault="00116935" w:rsidP="0011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935">
              <w:rPr>
                <w:rFonts w:ascii="Times New Roman" w:hAnsi="Times New Roman" w:cs="Times New Roman"/>
                <w:sz w:val="28"/>
                <w:szCs w:val="28"/>
              </w:rPr>
              <w:t>«Музыкальный фольклор (Выбор)» (предметы: народное пение, народная хореография), углубленный уровень</w:t>
            </w:r>
          </w:p>
        </w:tc>
        <w:tc>
          <w:tcPr>
            <w:tcW w:w="5227" w:type="dxa"/>
            <w:vAlign w:val="center"/>
          </w:tcPr>
          <w:p w:rsidR="00116935" w:rsidRPr="00116935" w:rsidRDefault="000E74F4" w:rsidP="0011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углубленный</w:t>
            </w:r>
          </w:p>
        </w:tc>
      </w:tr>
      <w:tr w:rsidR="00116935" w:rsidRPr="00116935" w:rsidTr="002049C3">
        <w:trPr>
          <w:trHeight w:val="730"/>
        </w:trPr>
        <w:tc>
          <w:tcPr>
            <w:tcW w:w="5226" w:type="dxa"/>
          </w:tcPr>
          <w:p w:rsidR="00116935" w:rsidRPr="00116935" w:rsidRDefault="00116935" w:rsidP="0011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935">
              <w:rPr>
                <w:rFonts w:ascii="Times New Roman" w:hAnsi="Times New Roman" w:cs="Times New Roman"/>
                <w:sz w:val="28"/>
                <w:szCs w:val="28"/>
              </w:rPr>
              <w:t>«Музыкальный фольклор (Древо жизни)», стартовый уровень</w:t>
            </w:r>
          </w:p>
        </w:tc>
        <w:tc>
          <w:tcPr>
            <w:tcW w:w="5227" w:type="dxa"/>
            <w:vAlign w:val="center"/>
          </w:tcPr>
          <w:p w:rsidR="00116935" w:rsidRPr="00116935" w:rsidRDefault="00116935" w:rsidP="0011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35"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</w:tr>
      <w:tr w:rsidR="00116935" w:rsidRPr="00116935" w:rsidTr="002049C3">
        <w:trPr>
          <w:trHeight w:val="798"/>
        </w:trPr>
        <w:tc>
          <w:tcPr>
            <w:tcW w:w="5226" w:type="dxa"/>
          </w:tcPr>
          <w:p w:rsidR="00116935" w:rsidRPr="00116935" w:rsidRDefault="00116935" w:rsidP="001169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69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6935">
              <w:rPr>
                <w:rFonts w:ascii="Times New Roman" w:eastAsia="Times New Roman" w:hAnsi="Times New Roman" w:cs="Times New Roman"/>
                <w:sz w:val="28"/>
                <w:szCs w:val="28"/>
              </w:rPr>
              <w:t>«Музыкальный фольклор» (Мастер)», базовый уровень</w:t>
            </w:r>
            <w:r w:rsidRPr="00116935">
              <w:rPr>
                <w:rFonts w:ascii="Times New Roman" w:hAnsi="Times New Roman" w:cs="Times New Roman"/>
                <w:sz w:val="28"/>
                <w:szCs w:val="28"/>
              </w:rPr>
              <w:t xml:space="preserve"> (предметы: народное пение, народная хореография) </w:t>
            </w:r>
          </w:p>
        </w:tc>
        <w:tc>
          <w:tcPr>
            <w:tcW w:w="5227" w:type="dxa"/>
            <w:vAlign w:val="center"/>
          </w:tcPr>
          <w:p w:rsidR="00116935" w:rsidRPr="00116935" w:rsidRDefault="000E74F4" w:rsidP="0011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</w:tr>
      <w:tr w:rsidR="00116935" w:rsidRPr="00116935" w:rsidTr="002049C3">
        <w:trPr>
          <w:trHeight w:val="730"/>
        </w:trPr>
        <w:tc>
          <w:tcPr>
            <w:tcW w:w="5226" w:type="dxa"/>
          </w:tcPr>
          <w:p w:rsidR="00116935" w:rsidRPr="00116935" w:rsidRDefault="00116935" w:rsidP="0011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935">
              <w:rPr>
                <w:rFonts w:ascii="Times New Roman" w:hAnsi="Times New Roman" w:cs="Times New Roman"/>
                <w:sz w:val="28"/>
                <w:szCs w:val="28"/>
              </w:rPr>
              <w:t>«Керамика»</w:t>
            </w:r>
          </w:p>
        </w:tc>
        <w:tc>
          <w:tcPr>
            <w:tcW w:w="5227" w:type="dxa"/>
            <w:vAlign w:val="center"/>
          </w:tcPr>
          <w:p w:rsidR="00116935" w:rsidRPr="00116935" w:rsidRDefault="00116935" w:rsidP="0011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35"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</w:tr>
      <w:tr w:rsidR="00116935" w:rsidRPr="00116935" w:rsidTr="002049C3">
        <w:trPr>
          <w:trHeight w:val="730"/>
        </w:trPr>
        <w:tc>
          <w:tcPr>
            <w:tcW w:w="5226" w:type="dxa"/>
          </w:tcPr>
          <w:p w:rsidR="00116935" w:rsidRPr="00116935" w:rsidRDefault="00116935" w:rsidP="0011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93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00811">
              <w:rPr>
                <w:rFonts w:ascii="Times New Roman" w:hAnsi="Times New Roman" w:cs="Times New Roman"/>
                <w:sz w:val="28"/>
                <w:szCs w:val="28"/>
              </w:rPr>
              <w:t xml:space="preserve">Росписи Вологодской области» </w:t>
            </w:r>
          </w:p>
        </w:tc>
        <w:tc>
          <w:tcPr>
            <w:tcW w:w="5227" w:type="dxa"/>
            <w:vAlign w:val="center"/>
          </w:tcPr>
          <w:p w:rsidR="00116935" w:rsidRPr="00116935" w:rsidRDefault="00116935" w:rsidP="0011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35"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  <w:p w:rsidR="00116935" w:rsidRPr="00116935" w:rsidRDefault="00116935" w:rsidP="0011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935" w:rsidRPr="00116935" w:rsidTr="00933435">
        <w:trPr>
          <w:trHeight w:val="730"/>
        </w:trPr>
        <w:tc>
          <w:tcPr>
            <w:tcW w:w="5226" w:type="dxa"/>
          </w:tcPr>
          <w:p w:rsidR="00116935" w:rsidRPr="00116935" w:rsidRDefault="00D00811" w:rsidP="0011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0811">
              <w:rPr>
                <w:rFonts w:ascii="Times New Roman" w:hAnsi="Times New Roman" w:cs="Times New Roman"/>
                <w:sz w:val="28"/>
                <w:szCs w:val="28"/>
              </w:rPr>
              <w:t>«Свободно-кистевые росписи Тарноги»</w:t>
            </w:r>
          </w:p>
        </w:tc>
        <w:tc>
          <w:tcPr>
            <w:tcW w:w="5227" w:type="dxa"/>
            <w:vAlign w:val="center"/>
          </w:tcPr>
          <w:p w:rsidR="00116935" w:rsidRPr="00116935" w:rsidRDefault="00116935" w:rsidP="0011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935" w:rsidRPr="00116935" w:rsidRDefault="00116935" w:rsidP="0011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35"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  <w:p w:rsidR="00116935" w:rsidRPr="00116935" w:rsidRDefault="00116935" w:rsidP="0011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935" w:rsidRPr="00116935" w:rsidTr="00933435">
        <w:trPr>
          <w:trHeight w:val="798"/>
        </w:trPr>
        <w:tc>
          <w:tcPr>
            <w:tcW w:w="5226" w:type="dxa"/>
          </w:tcPr>
          <w:p w:rsidR="00116935" w:rsidRPr="00116935" w:rsidRDefault="00116935" w:rsidP="0011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935">
              <w:rPr>
                <w:rFonts w:ascii="Times New Roman" w:hAnsi="Times New Roman" w:cs="Times New Roman"/>
                <w:sz w:val="28"/>
                <w:szCs w:val="28"/>
              </w:rPr>
              <w:t xml:space="preserve">«Кружевоплетение», 2-ой год обучения </w:t>
            </w:r>
          </w:p>
        </w:tc>
        <w:tc>
          <w:tcPr>
            <w:tcW w:w="5227" w:type="dxa"/>
            <w:vAlign w:val="center"/>
          </w:tcPr>
          <w:p w:rsidR="00116935" w:rsidRPr="00116935" w:rsidRDefault="000E74F4" w:rsidP="0011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</w:tr>
      <w:tr w:rsidR="00116935" w:rsidRPr="00116935" w:rsidTr="00933435">
        <w:trPr>
          <w:trHeight w:val="798"/>
        </w:trPr>
        <w:tc>
          <w:tcPr>
            <w:tcW w:w="5226" w:type="dxa"/>
          </w:tcPr>
          <w:p w:rsidR="00116935" w:rsidRPr="00116935" w:rsidRDefault="00116935" w:rsidP="0011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935">
              <w:rPr>
                <w:rFonts w:ascii="Times New Roman" w:hAnsi="Times New Roman" w:cs="Times New Roman"/>
                <w:sz w:val="28"/>
                <w:szCs w:val="28"/>
              </w:rPr>
              <w:t>«Кружевоплетение», (стартовая)</w:t>
            </w:r>
          </w:p>
        </w:tc>
        <w:tc>
          <w:tcPr>
            <w:tcW w:w="5227" w:type="dxa"/>
            <w:vAlign w:val="center"/>
          </w:tcPr>
          <w:p w:rsidR="00116935" w:rsidRPr="00116935" w:rsidRDefault="00116935" w:rsidP="0011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35"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</w:tr>
      <w:tr w:rsidR="00116935" w:rsidRPr="00116935" w:rsidTr="00933435">
        <w:trPr>
          <w:trHeight w:val="798"/>
        </w:trPr>
        <w:tc>
          <w:tcPr>
            <w:tcW w:w="5226" w:type="dxa"/>
          </w:tcPr>
          <w:p w:rsidR="00116935" w:rsidRPr="00116935" w:rsidRDefault="00116935" w:rsidP="0011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935">
              <w:rPr>
                <w:rFonts w:ascii="Times New Roman" w:hAnsi="Times New Roman" w:cs="Times New Roman"/>
                <w:sz w:val="28"/>
                <w:szCs w:val="28"/>
              </w:rPr>
              <w:t>«Браное ткачество»</w:t>
            </w:r>
          </w:p>
        </w:tc>
        <w:tc>
          <w:tcPr>
            <w:tcW w:w="5227" w:type="dxa"/>
            <w:vAlign w:val="center"/>
          </w:tcPr>
          <w:p w:rsidR="00116935" w:rsidRPr="00116935" w:rsidRDefault="00116935" w:rsidP="0011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35"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</w:tr>
      <w:tr w:rsidR="00116935" w:rsidRPr="00116935" w:rsidTr="00933435">
        <w:trPr>
          <w:trHeight w:val="798"/>
        </w:trPr>
        <w:tc>
          <w:tcPr>
            <w:tcW w:w="5226" w:type="dxa"/>
          </w:tcPr>
          <w:p w:rsidR="00116935" w:rsidRPr="00116935" w:rsidRDefault="00116935" w:rsidP="0011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935">
              <w:rPr>
                <w:rFonts w:ascii="Times New Roman" w:hAnsi="Times New Roman" w:cs="Times New Roman"/>
                <w:sz w:val="28"/>
                <w:szCs w:val="28"/>
              </w:rPr>
              <w:t>«Традиционные женские рукоделия»</w:t>
            </w:r>
          </w:p>
        </w:tc>
        <w:tc>
          <w:tcPr>
            <w:tcW w:w="5227" w:type="dxa"/>
            <w:vAlign w:val="center"/>
          </w:tcPr>
          <w:p w:rsidR="00116935" w:rsidRPr="00116935" w:rsidRDefault="00116935" w:rsidP="0011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35"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</w:tr>
      <w:tr w:rsidR="00116935" w:rsidRPr="00116935" w:rsidTr="00933435">
        <w:trPr>
          <w:trHeight w:val="798"/>
        </w:trPr>
        <w:tc>
          <w:tcPr>
            <w:tcW w:w="5226" w:type="dxa"/>
          </w:tcPr>
          <w:p w:rsidR="00116935" w:rsidRPr="00116935" w:rsidRDefault="00116935" w:rsidP="0011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935">
              <w:rPr>
                <w:rFonts w:ascii="Times New Roman" w:hAnsi="Times New Roman" w:cs="Times New Roman"/>
                <w:sz w:val="28"/>
                <w:szCs w:val="28"/>
              </w:rPr>
              <w:t xml:space="preserve"> «Основы народной культуры»</w:t>
            </w:r>
          </w:p>
        </w:tc>
        <w:tc>
          <w:tcPr>
            <w:tcW w:w="5227" w:type="dxa"/>
            <w:vAlign w:val="center"/>
          </w:tcPr>
          <w:p w:rsidR="00116935" w:rsidRPr="00116935" w:rsidRDefault="00116935" w:rsidP="0011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35"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</w:tr>
      <w:tr w:rsidR="00116935" w:rsidRPr="00116935" w:rsidTr="00933435">
        <w:trPr>
          <w:trHeight w:val="798"/>
        </w:trPr>
        <w:tc>
          <w:tcPr>
            <w:tcW w:w="5226" w:type="dxa"/>
          </w:tcPr>
          <w:p w:rsidR="00116935" w:rsidRPr="00116935" w:rsidRDefault="00116935" w:rsidP="0011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935">
              <w:rPr>
                <w:rFonts w:ascii="Times New Roman" w:hAnsi="Times New Roman" w:cs="Times New Roman"/>
                <w:sz w:val="28"/>
                <w:szCs w:val="28"/>
              </w:rPr>
              <w:t>«Театр фольклора», базовый уровень</w:t>
            </w:r>
          </w:p>
        </w:tc>
        <w:tc>
          <w:tcPr>
            <w:tcW w:w="5227" w:type="dxa"/>
            <w:vAlign w:val="center"/>
          </w:tcPr>
          <w:p w:rsidR="00116935" w:rsidRPr="00116935" w:rsidRDefault="000E74F4" w:rsidP="0011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</w:tr>
      <w:tr w:rsidR="00116935" w:rsidRPr="00116935" w:rsidTr="00933435">
        <w:trPr>
          <w:trHeight w:val="798"/>
        </w:trPr>
        <w:tc>
          <w:tcPr>
            <w:tcW w:w="5226" w:type="dxa"/>
          </w:tcPr>
          <w:p w:rsidR="00116935" w:rsidRPr="00116935" w:rsidRDefault="00116935" w:rsidP="001169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935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DA383A">
              <w:rPr>
                <w:rFonts w:ascii="Times New Roman" w:hAnsi="Times New Roman" w:cs="Times New Roman"/>
                <w:sz w:val="28"/>
                <w:szCs w:val="28"/>
              </w:rPr>
              <w:t>Фольклорный</w:t>
            </w:r>
            <w:bookmarkStart w:id="1" w:name="_GoBack"/>
            <w:bookmarkEnd w:id="1"/>
            <w:r w:rsidRPr="00116935">
              <w:rPr>
                <w:rFonts w:ascii="Times New Roman" w:hAnsi="Times New Roman" w:cs="Times New Roman"/>
                <w:sz w:val="28"/>
                <w:szCs w:val="28"/>
              </w:rPr>
              <w:t xml:space="preserve"> театр», стартовый уровень</w:t>
            </w:r>
          </w:p>
        </w:tc>
        <w:tc>
          <w:tcPr>
            <w:tcW w:w="5227" w:type="dxa"/>
            <w:vAlign w:val="center"/>
          </w:tcPr>
          <w:p w:rsidR="00116935" w:rsidRPr="00116935" w:rsidRDefault="00116935" w:rsidP="00116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935"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</w:tr>
    </w:tbl>
    <w:p w:rsidR="001A4DC2" w:rsidRDefault="00DA383A">
      <w:pPr>
        <w:rPr>
          <w:rFonts w:ascii="Times New Roman" w:hAnsi="Times New Roman" w:cs="Times New Roman"/>
        </w:rPr>
      </w:pPr>
    </w:p>
    <w:p w:rsidR="00E0188C" w:rsidRDefault="00E0188C">
      <w:pPr>
        <w:rPr>
          <w:rFonts w:ascii="Times New Roman" w:hAnsi="Times New Roman" w:cs="Times New Roman"/>
        </w:rPr>
      </w:pPr>
    </w:p>
    <w:p w:rsidR="00E0188C" w:rsidRDefault="00E0188C">
      <w:pPr>
        <w:rPr>
          <w:rFonts w:ascii="Times New Roman" w:hAnsi="Times New Roman" w:cs="Times New Roman"/>
        </w:rPr>
      </w:pPr>
    </w:p>
    <w:p w:rsidR="00E0188C" w:rsidRDefault="00E0188C">
      <w:pPr>
        <w:rPr>
          <w:rFonts w:ascii="Times New Roman" w:hAnsi="Times New Roman" w:cs="Times New Roman"/>
        </w:rPr>
      </w:pPr>
    </w:p>
    <w:p w:rsidR="00E0188C" w:rsidRDefault="00E0188C">
      <w:pPr>
        <w:rPr>
          <w:rFonts w:ascii="Times New Roman" w:hAnsi="Times New Roman" w:cs="Times New Roman"/>
        </w:rPr>
      </w:pPr>
    </w:p>
    <w:p w:rsidR="00E0188C" w:rsidRPr="00747B09" w:rsidRDefault="00E0188C">
      <w:pPr>
        <w:rPr>
          <w:rFonts w:ascii="Times New Roman" w:hAnsi="Times New Roman" w:cs="Times New Roman"/>
        </w:rPr>
      </w:pPr>
    </w:p>
    <w:sectPr w:rsidR="00E0188C" w:rsidRPr="00747B09" w:rsidSect="00747B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F22"/>
    <w:rsid w:val="00073721"/>
    <w:rsid w:val="000E74F4"/>
    <w:rsid w:val="00116935"/>
    <w:rsid w:val="00275F22"/>
    <w:rsid w:val="00422DAA"/>
    <w:rsid w:val="004B74C2"/>
    <w:rsid w:val="005D1353"/>
    <w:rsid w:val="006E41D2"/>
    <w:rsid w:val="00747B09"/>
    <w:rsid w:val="00911E07"/>
    <w:rsid w:val="00A91D96"/>
    <w:rsid w:val="00D00811"/>
    <w:rsid w:val="00DA383A"/>
    <w:rsid w:val="00E0188C"/>
    <w:rsid w:val="00F9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557B"/>
  <w15:docId w15:val="{7D2A20AB-19AE-4AB9-B291-9EE5ABA3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SHTNK</dc:creator>
  <cp:keywords/>
  <dc:description/>
  <cp:lastModifiedBy>Пользователь</cp:lastModifiedBy>
  <cp:revision>14</cp:revision>
  <cp:lastPrinted>2024-06-17T09:41:00Z</cp:lastPrinted>
  <dcterms:created xsi:type="dcterms:W3CDTF">2021-02-10T08:01:00Z</dcterms:created>
  <dcterms:modified xsi:type="dcterms:W3CDTF">2024-06-21T10:31:00Z</dcterms:modified>
</cp:coreProperties>
</file>